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D5C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697.5pt">
            <v:imagedata r:id="rId5" o:title=""/>
          </v:shape>
        </w:pict>
      </w: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0CF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755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1.1.Педагогический совет техникума является коллегиальным совещательным органом, объединяющим педагогов и других работников.</w:t>
      </w:r>
    </w:p>
    <w:p w:rsidR="005E3A08" w:rsidRDefault="005E3A08" w:rsidP="00755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1.2.Педагогический совет создается в целях управления организацией образовательного процесса, развития содержания образования, реализации основных профессиональных образовательных программ, повышения качества обучения и воспитания студентов, совершенствования методической работы, а также содействия повышению квалификации его педагогических работников.</w:t>
      </w:r>
    </w:p>
    <w:p w:rsidR="005E3A08" w:rsidRDefault="005E3A08" w:rsidP="00755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08" w:rsidRDefault="005E3A08" w:rsidP="00755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A3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5A3F">
        <w:rPr>
          <w:rFonts w:ascii="Times New Roman" w:hAnsi="Times New Roman"/>
          <w:b/>
          <w:sz w:val="24"/>
          <w:szCs w:val="24"/>
        </w:rPr>
        <w:t xml:space="preserve">.ОСНОВНЫЕ НАПРАВЛЕНИЯ ДЕЧЯТЕЛЬНОСТИ </w:t>
      </w:r>
    </w:p>
    <w:p w:rsidR="005E3A08" w:rsidRPr="00755A3F" w:rsidRDefault="005E3A08" w:rsidP="00755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A3F"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755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 компетенции Педагогического совета относятся: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вопросы анализа и оценки: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объема и качества знаний, умений и навыков обучающихся;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-теоретического и производственного обучения, производственной практики, воспитательной и методической работы;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-контроля внутри Учреждения образовательного процесса;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-содержания и качества образовательных услуг, в том числе платных;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программ и учебных планов, а также изменений и дополнений к ним;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-промежуточной и государственной итоговой аттестации;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2)вопросы разработки, апробации, экспертизы и применения педагогическими работниками: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-новых педагогических и воспитательных технологий;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 и средств профессионального отбора и ориентации;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-новых форм методических материалов, пособий, средств обучения и контроля;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-новых форм и методов теоретического и производственного обучения, производственной практики обучающихся;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3)иные вопросы, отнесенные действующим законодательством и иными нормативными правовыми актами к его компетенции.</w:t>
      </w:r>
    </w:p>
    <w:p w:rsidR="005E3A08" w:rsidRDefault="005E3A08" w:rsidP="00755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3A08" w:rsidRPr="00225A63" w:rsidRDefault="005E3A08" w:rsidP="00225A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5A6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25A63">
        <w:rPr>
          <w:rFonts w:ascii="Times New Roman" w:hAnsi="Times New Roman"/>
          <w:b/>
          <w:sz w:val="24"/>
          <w:szCs w:val="24"/>
        </w:rPr>
        <w:t xml:space="preserve">. НОРМАТИВНО-ПРАВОВАЯ ОСНОВА ДЕЯТЕЛЬНОСТИ </w:t>
      </w:r>
    </w:p>
    <w:p w:rsidR="005E3A08" w:rsidRPr="00225A63" w:rsidRDefault="005E3A08" w:rsidP="00225A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5A63"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225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3.1.Педагогический совет в своей деятельности руководствуется Конституцией Российской Федерации, Федеральным Законом «Об образовании в Российской Федерации», законами и Постановлениями правительства Саратовской области, Типовым положением об образовательном учреждении среднего профессионального образования, Уставом техникума, нормативно-правовыми и другими документами по среднему профессиональному образованию Министерства образования и науки РФ,  Министерства образования Саратовской области, а также собственным положением о педагогическом совете.</w:t>
      </w:r>
    </w:p>
    <w:p w:rsidR="005E3A08" w:rsidRDefault="005E3A08" w:rsidP="00225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08" w:rsidRDefault="005E3A08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85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9385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СОСТАВ, ЧИСЛЕННОСТЬ, ОРГАНИЗАЦИЯ РАБОТЫ </w:t>
      </w:r>
    </w:p>
    <w:p w:rsidR="005E3A08" w:rsidRDefault="005E3A08" w:rsidP="00E9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4.1.В состав Педагогического совета входят Директор Учреждения, его заместители и все педагогические работники Учреждения. Председателем Педагогического совета является Директор Учреждения.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4.2.Заседания Педагогического совета созываются его председателем по мере необходимости, но не реже 4 раз в течение учебного года.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4.3.Решение Педагогического совета принимается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педагогического совета оформляются протоколом заседания Педагогического совета.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Педагогического совета носят рекомендательный характер.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Решения педагогического совета, утвержденные приказом Директора Учреждения, являются обязательными для исполнения.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 разногласий по принятию решений, возникающих между Директором и Педагогическим советом, выполнение решения приостанавливается, Директор об этом извещает комиссию по урегулированию споров Учреждения, которая в 3-х дневный срок при участии заинтересованных сторон рассматривает данное заявление и выносит окончательное решение по спорному вопросу.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4.4.Председатель Педагогического совета организует систематическую проверку выполнения принятых решений и итоги проверки ставит на обсуждения педагогического совета.</w:t>
      </w:r>
    </w:p>
    <w:p w:rsidR="005E3A0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4.5.Засчедания педагогического совета оформляются протоколом, подписываем председателем и секретарем педагогического совета. В каждом протоколе указывается его номер, дата совета, количество присутствующих, повестка заседания, краткая и исчерпывающая запись выступлений и принятое решение по обсуждаемому вопросу.</w:t>
      </w:r>
    </w:p>
    <w:p w:rsidR="005E3A08" w:rsidRPr="00E93858" w:rsidRDefault="005E3A08" w:rsidP="00E9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A08" w:rsidRDefault="005E3A08" w:rsidP="00A21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E3A08" w:rsidSect="00A219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B2"/>
    <w:multiLevelType w:val="hybridMultilevel"/>
    <w:tmpl w:val="E60AAB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97C"/>
    <w:rsid w:val="000E415F"/>
    <w:rsid w:val="00225A63"/>
    <w:rsid w:val="002A561C"/>
    <w:rsid w:val="005021C2"/>
    <w:rsid w:val="005E3A08"/>
    <w:rsid w:val="0062334E"/>
    <w:rsid w:val="006314AB"/>
    <w:rsid w:val="00730D5C"/>
    <w:rsid w:val="00755A3F"/>
    <w:rsid w:val="00811ED0"/>
    <w:rsid w:val="008300CF"/>
    <w:rsid w:val="00881A6B"/>
    <w:rsid w:val="00946503"/>
    <w:rsid w:val="0097020E"/>
    <w:rsid w:val="009D2C53"/>
    <w:rsid w:val="009E7154"/>
    <w:rsid w:val="009F6782"/>
    <w:rsid w:val="00A2197C"/>
    <w:rsid w:val="00A71E09"/>
    <w:rsid w:val="00B30AFB"/>
    <w:rsid w:val="00C028E9"/>
    <w:rsid w:val="00C121DD"/>
    <w:rsid w:val="00DC3849"/>
    <w:rsid w:val="00E70532"/>
    <w:rsid w:val="00E715C7"/>
    <w:rsid w:val="00E93858"/>
    <w:rsid w:val="00F33D78"/>
    <w:rsid w:val="00FB27F5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A5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A5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3</Pages>
  <Words>610</Words>
  <Characters>3481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9</cp:revision>
  <cp:lastPrinted>2017-01-11T06:29:00Z</cp:lastPrinted>
  <dcterms:created xsi:type="dcterms:W3CDTF">2016-12-14T07:37:00Z</dcterms:created>
  <dcterms:modified xsi:type="dcterms:W3CDTF">2017-04-16T18:43:00Z</dcterms:modified>
</cp:coreProperties>
</file>